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43" w:leader="none"/>
          <w:tab w:val="right" w:pos="9687" w:leader="none"/>
        </w:tabs>
        <w:spacing w:lineRule="auto" w:line="259" w:before="0" w:after="28"/>
        <w:ind w:left="0" w:right="-49" w:hanging="0"/>
        <w:jc w:val="left"/>
        <w:rPr>
          <w:sz w:val="24"/>
        </w:rPr>
      </w:pPr>
      <w:r>
        <w:rPr>
          <w:sz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9"/>
        <w:gridCol w:w="4124"/>
      </w:tblGrid>
      <w:tr>
        <w:trPr/>
        <w:tc>
          <w:tcPr>
            <w:tcW w:w="5729" w:type="dxa"/>
            <w:tcBorders/>
          </w:tcPr>
          <w:p>
            <w:pPr>
              <w:pStyle w:val="Normal"/>
              <w:tabs>
                <w:tab w:val="clear" w:pos="708"/>
                <w:tab w:val="left" w:pos="1743" w:leader="none"/>
                <w:tab w:val="right" w:pos="9687" w:leader="none"/>
              </w:tabs>
              <w:spacing w:lineRule="auto" w:line="259" w:before="0" w:after="28"/>
              <w:ind w:left="0" w:right="-49" w:hanging="0"/>
              <w:jc w:val="left"/>
              <w:rPr>
                <w:sz w:val="24"/>
              </w:rPr>
            </w:pPr>
            <w:r>
              <w:rPr>
                <w:sz w:val="24"/>
              </w:rPr>
              <w:t>Принято Педагогическим советом колледжа</w:t>
              <w:tab/>
            </w:r>
          </w:p>
          <w:p>
            <w:pPr>
              <w:pStyle w:val="Normal"/>
              <w:tabs>
                <w:tab w:val="clear" w:pos="708"/>
                <w:tab w:val="left" w:pos="1743" w:leader="none"/>
                <w:tab w:val="right" w:pos="9687" w:leader="none"/>
              </w:tabs>
              <w:spacing w:lineRule="auto" w:line="259" w:before="0" w:after="28"/>
              <w:ind w:left="0" w:right="-49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none"/>
              </w:rPr>
              <w:t>№ 3 от 19 декабря  2019 г.</w:t>
            </w:r>
            <w:r>
              <w:rPr>
                <w:sz w:val="24"/>
              </w:rPr>
              <w:tab/>
            </w:r>
          </w:p>
        </w:tc>
        <w:tc>
          <w:tcPr>
            <w:tcW w:w="4124" w:type="dxa"/>
            <w:tcBorders/>
          </w:tcPr>
          <w:p>
            <w:pPr>
              <w:pStyle w:val="Normal"/>
              <w:tabs>
                <w:tab w:val="clear" w:pos="708"/>
                <w:tab w:val="left" w:pos="1743" w:leader="none"/>
                <w:tab w:val="right" w:pos="9687" w:leader="none"/>
              </w:tabs>
              <w:spacing w:lineRule="auto" w:line="259" w:before="0" w:after="28"/>
              <w:ind w:left="0" w:right="-49" w:hanging="0"/>
              <w:jc w:val="right"/>
              <w:rPr/>
            </w:pPr>
            <w:r>
              <w:rPr>
                <w:sz w:val="24"/>
              </w:rPr>
              <w:t>Утверждено приказом д</w:t>
            </w:r>
            <w:r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ОГБПОУ «Костромской </w:t>
            </w:r>
          </w:p>
          <w:p>
            <w:pPr>
              <w:pStyle w:val="Normal"/>
              <w:tabs>
                <w:tab w:val="clear" w:pos="708"/>
                <w:tab w:val="left" w:pos="1743" w:leader="none"/>
                <w:tab w:val="right" w:pos="9687" w:leader="none"/>
              </w:tabs>
              <w:spacing w:lineRule="auto" w:line="259" w:before="0" w:after="28"/>
              <w:ind w:left="0" w:right="-49" w:hanging="0"/>
              <w:jc w:val="right"/>
              <w:rPr/>
            </w:pPr>
            <w:r>
              <w:rPr>
                <w:sz w:val="24"/>
              </w:rPr>
              <w:t xml:space="preserve">областной колледж культуры»   </w:t>
            </w:r>
          </w:p>
          <w:p>
            <w:pPr>
              <w:pStyle w:val="Normal"/>
              <w:tabs>
                <w:tab w:val="clear" w:pos="708"/>
                <w:tab w:val="left" w:pos="1743" w:leader="none"/>
                <w:tab w:val="right" w:pos="9687" w:leader="none"/>
              </w:tabs>
              <w:spacing w:lineRule="auto" w:line="259" w:before="0" w:after="28"/>
              <w:ind w:left="0" w:right="-49" w:hanging="0"/>
              <w:jc w:val="right"/>
              <w:rPr/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декабря 2019 г. </w:t>
            </w:r>
            <w:r>
              <w:rPr>
                <w:sz w:val="24"/>
              </w:rPr>
              <w:t>№ 101 -У</w:t>
            </w:r>
          </w:p>
        </w:tc>
      </w:tr>
    </w:tbl>
    <w:p>
      <w:pPr>
        <w:pStyle w:val="Normal"/>
        <w:spacing w:lineRule="auto" w:line="259" w:before="0" w:after="28"/>
        <w:ind w:left="0" w:right="-49" w:hanging="0"/>
        <w:jc w:val="center"/>
        <w:rPr>
          <w:b/>
          <w:b/>
          <w:bCs/>
        </w:rPr>
      </w:pPr>
      <w:r>
        <w:rPr>
          <w:b/>
          <w:bCs/>
        </w:rPr>
        <w:t xml:space="preserve">ПОЛОЖЕНИЕ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/>
        <w:t xml:space="preserve">о защите конфиденциальной информации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/>
        <w:t xml:space="preserve">при проведении социально-психологического тестирования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>
          <w:u w:val="none"/>
        </w:rPr>
      </w:pPr>
      <w:r>
        <w:rPr>
          <w:b w:val="false"/>
          <w:u w:val="none"/>
        </w:rPr>
        <w:t>в ОГБПОУ «Костромской областной колледж культуры»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1"/>
        <w:numPr>
          <w:ilvl w:val="0"/>
          <w:numId w:val="2"/>
        </w:numPr>
        <w:ind w:left="281" w:right="850" w:hanging="281"/>
        <w:rPr/>
      </w:pPr>
      <w:r>
        <w:rPr/>
        <w:t xml:space="preserve">Общие положения </w:t>
      </w:r>
    </w:p>
    <w:p>
      <w:pPr>
        <w:pStyle w:val="Normal"/>
        <w:spacing w:lineRule="auto" w:line="259" w:before="0" w:after="7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/>
        <w:t>1.1. Настоящее Положение разработано на основании Конституции РФ, Федерального закона от 27 июля 2006 г. № 152-ФЗ «О персональных данных» с целью защиты конфиденциальной информации при проведении социально-психологического тестирования (далее – тестирование) в ОГБПОУ «Костромской областной колледж культуры» (далее — Колледж).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 xml:space="preserve"> </w:t>
      </w:r>
      <w:r>
        <w:rPr/>
        <w:t xml:space="preserve">1.2. Настоящее Положение является локальным актом колледжа, обязательным для соблюдения всеми педагогическими работниками, как основными, так и совместителями. 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 xml:space="preserve">1.3. Основными понятиями, используемыми в настоящем Положении, являются: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>
          <w:b/>
        </w:rPr>
        <w:t xml:space="preserve"> </w:t>
      </w:r>
      <w:r>
        <w:rPr>
          <w:b/>
        </w:rPr>
        <w:tab/>
        <w:t>информация</w:t>
      </w:r>
      <w:r>
        <w:rPr/>
        <w:t xml:space="preserve"> - сведения (сообщения, данные) независимо от формы их представления; 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>
          <w:b/>
        </w:rPr>
        <w:t>конфиденциальность информации</w:t>
      </w:r>
      <w:r>
        <w:rPr/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>
          <w:b/>
        </w:rPr>
        <w:t xml:space="preserve"> </w:t>
      </w:r>
      <w:r>
        <w:rPr>
          <w:b/>
        </w:rPr>
        <w:tab/>
        <w:t>доступ к информации</w:t>
      </w:r>
      <w:r>
        <w:rPr/>
        <w:t xml:space="preserve"> - возможность получения информации и ее использования;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>
          <w:b/>
        </w:rPr>
        <w:t xml:space="preserve"> </w:t>
      </w:r>
      <w:r>
        <w:rPr>
          <w:b/>
        </w:rPr>
        <w:tab/>
        <w:t>предоставление информации</w:t>
      </w:r>
      <w:r>
        <w:rPr/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>
          <w:b/>
        </w:rPr>
        <w:t>распространение информации</w:t>
      </w:r>
      <w:r>
        <w:rPr/>
        <w:t xml:space="preserve"> - действия, направленные на получение информации неопределенным кругом лиц или передачу информации неопределенному кругу лиц.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1.4. Персональные данные обучающихся являются конфиденциальной информацией и не могут быть использованы администрацией, педагогическими работниками школы или любым иным лицом в личных целях.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1.5. Право доступа к конфиденциальной информации имеют: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- ответственный (куратор) за проведение социально-психологического тестирования в колледже;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- педагог – психолог или социальный педагог.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351"/>
        <w:rPr/>
      </w:pPr>
      <w:r>
        <w:rPr/>
        <w:t>Состав конфиденциальной информации</w:t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firstLine="708"/>
        <w:jc w:val="both"/>
        <w:rPr>
          <w:b w:val="false"/>
          <w:b w:val="false"/>
        </w:rPr>
      </w:pPr>
      <w:r>
        <w:rPr>
          <w:b w:val="false"/>
        </w:rPr>
        <w:t xml:space="preserve">К конфиденциальной информации настоящего Положения относятся: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 w:val="false"/>
          <w:b w:val="false"/>
        </w:rPr>
      </w:pPr>
      <w:r>
        <w:rPr>
          <w:b w:val="false"/>
        </w:rPr>
        <w:t xml:space="preserve">- персональные данные обучающихся колледжа, в соответствии с нормами 152-ФЗ от 27.07.2006 года, принявших участие в тестировании;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 w:val="false"/>
          <w:b w:val="false"/>
        </w:rPr>
      </w:pPr>
      <w:r>
        <w:rPr>
          <w:b w:val="false"/>
        </w:rPr>
        <w:t>- персональные результаты тестирования обучающихся;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10" w:right="0" w:hanging="10"/>
        <w:jc w:val="both"/>
        <w:rPr>
          <w:b w:val="false"/>
          <w:b w:val="false"/>
        </w:rPr>
      </w:pPr>
      <w:r>
        <w:rPr>
          <w:b w:val="false"/>
        </w:rPr>
        <w:t>- индивидуальные коды обучающихся и пароли доступа.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281"/>
        <w:rPr/>
      </w:pPr>
      <w:r>
        <w:rPr/>
        <w:t>Обращение с конфиденциальной информацией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center" w:pos="5419" w:leader="none"/>
        </w:tabs>
        <w:spacing w:lineRule="auto" w:line="240" w:before="0" w:after="0"/>
        <w:ind w:left="0" w:right="0" w:hanging="0"/>
        <w:rPr/>
      </w:pPr>
      <w:r>
        <w:rPr/>
        <w:t xml:space="preserve">3.1. Конфиденциальная информация настоящего Положения подлежит обработке, хранению и защите.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10" w:right="851" w:hanging="10"/>
        <w:rPr/>
      </w:pPr>
      <w:r>
        <w:rPr/>
        <w:t>4. Обязанности администрации и педагогических работников по сохранению и защите конфиденциальной информации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i/>
          <w:i/>
        </w:rPr>
      </w:pPr>
      <w:r>
        <w:rPr/>
        <w:t xml:space="preserve">4.1. Педагогические работники, имеющие доступ к конфиденциальной информации </w:t>
      </w:r>
      <w:r>
        <w:rPr>
          <w:i/>
        </w:rPr>
        <w:t>обязаны: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4.1.1. не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4.1.2. обеспечить 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4.1.3. соблюдать требования конфиденциальности при проведении тестирования;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4.1.4. соблюдать требования конфиденциальности персональных данных обучающихся полученных при проведении тестирования;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4.1.5. предоставить 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4.2. Педагогические работники, имеющие доступ к конфиденциальной информации, </w:t>
      </w:r>
      <w:r>
        <w:rPr>
          <w:i/>
        </w:rPr>
        <w:t>не вправе: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4.2.1. изменять конфиденциальную информацию, полученную при проведении тестирования;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>4.2.2. предоставлять 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  <w:t>4. Хранение конфиденциальной информации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firstLine="708"/>
        <w:rPr/>
      </w:pPr>
      <w:r>
        <w:rPr/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/>
        <w:t>5.</w:t>
      </w:r>
      <w:r>
        <w:rPr>
          <w:b w:val="false"/>
        </w:rPr>
        <w:t xml:space="preserve"> </w:t>
      </w:r>
      <w:r>
        <w:rPr/>
        <w:t>Ответственность администрации и сотрудников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/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/>
        <w:t>6. Заключительные положения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 xml:space="preserve"> </w:t>
      </w:r>
      <w:r>
        <w:rPr/>
        <w:t xml:space="preserve">5.1. Настоящее Положение принимается на Педагогическом совете Колледжа и вступает в силу с момента его утверждения и действует до его изменения или отмены.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 xml:space="preserve"> </w:t>
      </w:r>
      <w:r>
        <w:rPr/>
        <w:t xml:space="preserve">5.2. Изменения в настоящее Положение принимаются Педагогическим советом Колледжа. 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5.3. Положение является локальным актом Колледжа и обязательно для исполнения всеми педагогическими работниками, имеющими доступ к конфиденциальной информации при проведении тестирования.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  <w:t>5.4. Положение подлежит размещению на официальном сайте Колледжа.</w:t>
      </w:r>
    </w:p>
    <w:p>
      <w:pPr>
        <w:pStyle w:val="Normal"/>
        <w:spacing w:lineRule="auto" w:line="240" w:before="0" w:after="0"/>
        <w:ind w:left="0" w:right="0" w:hanging="10"/>
        <w:rPr/>
      </w:pPr>
      <w:r>
        <w:rPr/>
      </w:r>
    </w:p>
    <w:p>
      <w:pPr>
        <w:pStyle w:val="Normal"/>
        <w:spacing w:lineRule="auto" w:line="240" w:before="0" w:after="0"/>
        <w:ind w:left="-10" w:right="0" w:hanging="0"/>
        <w:rPr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1701" w:bottom="230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uppressLineNumbers/>
      <w:spacing w:before="0" w:after="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8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379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451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523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595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667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739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811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883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eee"/>
    <w:pPr>
      <w:widowControl/>
      <w:suppressAutoHyphens w:val="true"/>
      <w:bidi w:val="0"/>
      <w:spacing w:lineRule="auto" w:line="302" w:before="0" w:after="15"/>
      <w:ind w:left="10" w:right="484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nhideWhenUsed/>
    <w:qFormat/>
    <w:rsid w:val="00277eee"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59" w:before="0" w:after="17"/>
      <w:ind w:left="10" w:right="84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277eee"/>
    <w:rPr>
      <w:rFonts w:ascii="Times New Roman" w:hAnsi="Times New Roman"/>
      <w:b/>
      <w:color w:val="000000"/>
      <w:sz w:val="28"/>
      <w:lang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7bdd"/>
    <w:pPr>
      <w:spacing w:before="0" w:after="15"/>
      <w:ind w:left="720" w:right="484" w:hanging="10"/>
      <w:contextualSpacing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Foot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d22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24403F18FB4B8126DF5FDCA45BCB" ma:contentTypeVersion="46" ma:contentTypeDescription="Создание документа." ma:contentTypeScope="" ma:versionID="e72345cf32c6afdfe8eae441aa6baf7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60cfa16db20dfd251331b7fc4ca4164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C61993-009A-480D-86CF-977F61310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03AD-4E87-42F4-B22A-AA106DF9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C126F-95D8-42D9-80C4-F1A1751D27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LibreOffice/6.4.4.2$Windows_X86_64 LibreOffice_project/3d775be2011f3886db32dfd395a6a6d1ca2630ff</Application>
  <Pages>3</Pages>
  <Words>656</Words>
  <Characters>5152</Characters>
  <CharactersWithSpaces>5797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2019-12-25T09:05:00Z</dcterms:created>
  <dc:creator>x32_1</dc:creator>
  <dc:description/>
  <dc:language>ru-RU</dc:language>
  <cp:lastModifiedBy/>
  <cp:lastPrinted>2020-06-26T15:36:46Z</cp:lastPrinted>
  <dcterms:modified xsi:type="dcterms:W3CDTF">2020-06-26T15:49:13Z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